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jc w:val="center"/>
        <w:rPr>
          <w:b w:val="1"/>
        </w:rPr>
      </w:pPr>
      <w:bookmarkStart w:colFirst="0" w:colLast="0" w:name="_ps1zifyrrhok" w:id="0"/>
      <w:bookmarkEnd w:id="0"/>
      <w:r w:rsidDel="00000000" w:rsidR="00000000" w:rsidRPr="00000000">
        <w:rPr>
          <w:b w:val="1"/>
          <w:rtl w:val="0"/>
        </w:rPr>
        <w:t xml:space="preserve">How-To Journal Club Extra Credit</w:t>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rPr>
          <w:i w:val="1"/>
          <w:sz w:val="20"/>
          <w:szCs w:val="20"/>
        </w:rPr>
      </w:pPr>
      <w:r w:rsidDel="00000000" w:rsidR="00000000" w:rsidRPr="00000000">
        <w:rPr>
          <w:i w:val="1"/>
          <w:sz w:val="20"/>
          <w:szCs w:val="20"/>
          <w:rtl w:val="0"/>
        </w:rPr>
        <w:t xml:space="preserve">Thanks for choosing to do this short extra credit assignment! This is intended to help you process through the document that will be given out at the event in order to make sure any questions you might have are answered. Answer the following questions to the best of your ability and either email your copy to Zach Krauss at </w:t>
      </w:r>
      <w:hyperlink r:id="rId6">
        <w:r w:rsidDel="00000000" w:rsidR="00000000" w:rsidRPr="00000000">
          <w:rPr>
            <w:i w:val="1"/>
            <w:color w:val="1155cc"/>
            <w:sz w:val="20"/>
            <w:szCs w:val="20"/>
            <w:u w:val="single"/>
            <w:rtl w:val="0"/>
          </w:rPr>
          <w:t xml:space="preserve">zacharykrauss@cedarville.edu</w:t>
        </w:r>
      </w:hyperlink>
      <w:r w:rsidDel="00000000" w:rsidR="00000000" w:rsidRPr="00000000">
        <w:rPr>
          <w:i w:val="1"/>
          <w:sz w:val="20"/>
          <w:szCs w:val="20"/>
          <w:rtl w:val="0"/>
        </w:rPr>
        <w:t xml:space="preserve"> or bring a physical copy to the event to be checked before getting started.</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4"/>
        <w:rPr>
          <w:b w:val="1"/>
        </w:rPr>
      </w:pPr>
      <w:bookmarkStart w:colFirst="0" w:colLast="0" w:name="_qxce6322j7yi" w:id="1"/>
      <w:bookmarkEnd w:id="1"/>
      <w:r w:rsidDel="00000000" w:rsidR="00000000" w:rsidRPr="00000000">
        <w:rPr>
          <w:b w:val="1"/>
          <w:rtl w:val="0"/>
        </w:rPr>
        <w:t xml:space="preserve">Which of the following is used to tell you how effective a treatment was for a particular group?</w:t>
      </w:r>
    </w:p>
    <w:p w:rsidR="00000000" w:rsidDel="00000000" w:rsidP="00000000" w:rsidRDefault="00000000" w:rsidRPr="00000000" w14:paraId="00000006">
      <w:pPr>
        <w:numPr>
          <w:ilvl w:val="0"/>
          <w:numId w:val="1"/>
        </w:numPr>
        <w:ind w:left="720" w:hanging="360"/>
        <w:rPr/>
      </w:pPr>
      <w:r w:rsidDel="00000000" w:rsidR="00000000" w:rsidRPr="00000000">
        <w:rPr>
          <w:rtl w:val="0"/>
        </w:rPr>
        <w:t xml:space="preserve">Relative Risk</w:t>
      </w:r>
    </w:p>
    <w:p w:rsidR="00000000" w:rsidDel="00000000" w:rsidP="00000000" w:rsidRDefault="00000000" w:rsidRPr="00000000" w14:paraId="00000007">
      <w:pPr>
        <w:numPr>
          <w:ilvl w:val="0"/>
          <w:numId w:val="1"/>
        </w:numPr>
        <w:ind w:left="720" w:hanging="360"/>
      </w:pPr>
      <w:r w:rsidDel="00000000" w:rsidR="00000000" w:rsidRPr="00000000">
        <w:rPr>
          <w:rtl w:val="0"/>
        </w:rPr>
        <w:t xml:space="preserve">Absolute Risk Reduction</w:t>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Number Needed to Treat</w:t>
      </w:r>
    </w:p>
    <w:p w:rsidR="00000000" w:rsidDel="00000000" w:rsidP="00000000" w:rsidRDefault="00000000" w:rsidRPr="00000000" w14:paraId="00000009">
      <w:pPr>
        <w:numPr>
          <w:ilvl w:val="0"/>
          <w:numId w:val="1"/>
        </w:numPr>
        <w:ind w:left="720" w:hanging="360"/>
        <w:rPr>
          <w:u w:val="none"/>
        </w:rPr>
      </w:pPr>
      <w:r w:rsidDel="00000000" w:rsidR="00000000" w:rsidRPr="00000000">
        <w:rPr>
          <w:rtl w:val="0"/>
        </w:rPr>
        <w:t xml:space="preserve">Relative Risk Reduction</w:t>
      </w:r>
    </w:p>
    <w:p w:rsidR="00000000" w:rsidDel="00000000" w:rsidP="00000000" w:rsidRDefault="00000000" w:rsidRPr="00000000" w14:paraId="0000000A">
      <w:pPr>
        <w:rPr/>
      </w:pPr>
      <w:r w:rsidDel="00000000" w:rsidR="00000000" w:rsidRPr="00000000">
        <w:rPr>
          <w:rtl w:val="0"/>
        </w:rPr>
        <w:t xml:space="preserve">.</w:t>
      </w:r>
    </w:p>
    <w:p w:rsidR="00000000" w:rsidDel="00000000" w:rsidP="00000000" w:rsidRDefault="00000000" w:rsidRPr="00000000" w14:paraId="0000000B">
      <w:pPr>
        <w:pStyle w:val="Heading4"/>
        <w:rPr/>
      </w:pPr>
      <w:bookmarkStart w:colFirst="0" w:colLast="0" w:name="_sj7d1e63qos" w:id="2"/>
      <w:bookmarkEnd w:id="2"/>
      <w:r w:rsidDel="00000000" w:rsidR="00000000" w:rsidRPr="00000000">
        <w:rPr>
          <w:b w:val="1"/>
          <w:rtl w:val="0"/>
        </w:rPr>
        <w:t xml:space="preserve">In a study which had a primary outcome of heart attack, 295 patients experienced a heart attack out of 900 total individuals. What is the incidence rate of heart attack within this </w:t>
      </w:r>
      <w:r w:rsidDel="00000000" w:rsidR="00000000" w:rsidRPr="00000000">
        <w:rPr>
          <w:b w:val="1"/>
          <w:rtl w:val="0"/>
        </w:rPr>
        <w:t xml:space="preserve">group</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pStyle w:val="Heading4"/>
        <w:rPr>
          <w:b w:val="1"/>
        </w:rPr>
      </w:pPr>
      <w:bookmarkStart w:colFirst="0" w:colLast="0" w:name="_dczl7vq7fwd2" w:id="3"/>
      <w:bookmarkEnd w:id="3"/>
      <w:r w:rsidDel="00000000" w:rsidR="00000000" w:rsidRPr="00000000">
        <w:rPr>
          <w:b w:val="1"/>
          <w:rtl w:val="0"/>
        </w:rPr>
        <w:t xml:space="preserve">In your own words, explain what a Relative Risk Reduction of 0.72 would mean for a given study:</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pStyle w:val="Heading4"/>
        <w:rPr>
          <w:b w:val="1"/>
        </w:rPr>
      </w:pPr>
      <w:bookmarkStart w:colFirst="0" w:colLast="0" w:name="_nu7ffi1bmfxy" w:id="4"/>
      <w:bookmarkEnd w:id="4"/>
      <w:r w:rsidDel="00000000" w:rsidR="00000000" w:rsidRPr="00000000">
        <w:rPr>
          <w:b w:val="1"/>
          <w:rtl w:val="0"/>
        </w:rPr>
        <w:t xml:space="preserve">Explain in your own words the difference between a null and alternative hypothesis: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4"/>
        <w:rPr>
          <w:b w:val="1"/>
        </w:rPr>
      </w:pPr>
      <w:bookmarkStart w:colFirst="0" w:colLast="0" w:name="_b3cczpqbxsf7" w:id="5"/>
      <w:bookmarkEnd w:id="5"/>
      <w:r w:rsidDel="00000000" w:rsidR="00000000" w:rsidRPr="00000000">
        <w:rPr>
          <w:b w:val="1"/>
          <w:rtl w:val="0"/>
        </w:rPr>
        <w:t xml:space="preserve">What kind of error is often referred to as a “False Negative”?</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pStyle w:val="Heading4"/>
        <w:rPr>
          <w:b w:val="1"/>
        </w:rPr>
      </w:pPr>
      <w:bookmarkStart w:colFirst="0" w:colLast="0" w:name="_tsbhnyj85rjs" w:id="6"/>
      <w:bookmarkEnd w:id="6"/>
      <w:r w:rsidDel="00000000" w:rsidR="00000000" w:rsidRPr="00000000">
        <w:rPr>
          <w:b w:val="1"/>
          <w:rtl w:val="0"/>
        </w:rPr>
        <w:t xml:space="preserve">Using one of the resources mentioned in the How-To document, find and report the mechanism of action of Cetuximab</w:t>
      </w:r>
    </w:p>
    <w:p w:rsidR="00000000" w:rsidDel="00000000" w:rsidP="00000000" w:rsidRDefault="00000000" w:rsidRPr="00000000" w14:paraId="0000001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zacharykrauss@cedarvill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